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18" w:rsidRDefault="000E0318" w:rsidP="000E0318">
      <w:pPr>
        <w:rPr>
          <w:szCs w:val="24"/>
        </w:rPr>
      </w:pPr>
    </w:p>
    <w:p w:rsidR="000E0318" w:rsidRPr="00BB728A" w:rsidRDefault="000E0318" w:rsidP="000E0318"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E0318" w:rsidRPr="00BB728A" w:rsidRDefault="000E0318" w:rsidP="000E0318">
      <w:pPr>
        <w:rPr>
          <w:b/>
        </w:rPr>
      </w:pPr>
      <w:r w:rsidRPr="00BB728A">
        <w:rPr>
          <w:b/>
        </w:rPr>
        <w:t>Student #:</w:t>
      </w:r>
    </w:p>
    <w:p w:rsidR="000E0318" w:rsidRPr="00BB728A" w:rsidRDefault="000E0318" w:rsidP="000E0318">
      <w:pPr>
        <w:rPr>
          <w:b/>
        </w:rPr>
      </w:pPr>
      <w:r w:rsidRPr="00BB728A">
        <w:rPr>
          <w:b/>
        </w:rPr>
        <w:t xml:space="preserve">Date Submitted: </w:t>
      </w:r>
    </w:p>
    <w:p w:rsidR="000E0318" w:rsidRPr="000E0318" w:rsidRDefault="000E0318" w:rsidP="00742BA7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:rsidR="002C54E0" w:rsidRPr="000E0318" w:rsidRDefault="002C54E0" w:rsidP="002C54E0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What is the </w:t>
      </w:r>
      <w:r w:rsidR="00F1163E" w:rsidRPr="000E0318">
        <w:rPr>
          <w:szCs w:val="24"/>
        </w:rPr>
        <w:t>‘</w:t>
      </w:r>
      <w:r w:rsidRPr="000E0318">
        <w:rPr>
          <w:szCs w:val="24"/>
        </w:rPr>
        <w:t>scientific method</w:t>
      </w:r>
      <w:r w:rsidR="00F1163E" w:rsidRPr="000E0318">
        <w:rPr>
          <w:szCs w:val="24"/>
        </w:rPr>
        <w:t>’</w:t>
      </w:r>
      <w:r w:rsidRPr="000E0318">
        <w:rPr>
          <w:szCs w:val="24"/>
        </w:rPr>
        <w:t xml:space="preserve">? </w:t>
      </w:r>
    </w:p>
    <w:p w:rsidR="00CD27DE" w:rsidRPr="000E0318" w:rsidRDefault="00CD27DE" w:rsidP="00CD27DE">
      <w:pPr>
        <w:pStyle w:val="ListParagraph"/>
        <w:rPr>
          <w:szCs w:val="24"/>
        </w:rPr>
      </w:pPr>
      <w:bookmarkStart w:id="0" w:name="_GoBack"/>
      <w:bookmarkEnd w:id="0"/>
    </w:p>
    <w:p w:rsidR="00CD27DE" w:rsidRPr="000E0318" w:rsidRDefault="002C54E0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are some methods psychologists use to study personalities, values, talents, and effects of the environment</w:t>
      </w:r>
      <w:r w:rsidR="00F1163E" w:rsidRPr="000E0318">
        <w:rPr>
          <w:szCs w:val="24"/>
        </w:rPr>
        <w:t>? (Name 2)</w:t>
      </w:r>
    </w:p>
    <w:p w:rsidR="00CD27DE" w:rsidRPr="000E0318" w:rsidRDefault="00CD27DE" w:rsidP="00CD27DE">
      <w:pPr>
        <w:pStyle w:val="ListParagraph"/>
        <w:rPr>
          <w:szCs w:val="24"/>
        </w:rPr>
      </w:pPr>
    </w:p>
    <w:p w:rsidR="002C54E0" w:rsidRPr="000E0318" w:rsidRDefault="00C33687" w:rsidP="002C54E0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What phenomenon did Dr. </w:t>
      </w:r>
      <w:proofErr w:type="spellStart"/>
      <w:r w:rsidRPr="000E0318">
        <w:rPr>
          <w:szCs w:val="24"/>
        </w:rPr>
        <w:t>Maslach</w:t>
      </w:r>
      <w:proofErr w:type="spellEnd"/>
      <w:r w:rsidRPr="000E0318">
        <w:rPr>
          <w:szCs w:val="24"/>
        </w:rPr>
        <w:t>, at the University of California, study? What methods did she use to study this phenomenon?</w:t>
      </w:r>
    </w:p>
    <w:p w:rsidR="00CD27DE" w:rsidRPr="000E0318" w:rsidRDefault="00CD27DE" w:rsidP="00CD27DE">
      <w:pPr>
        <w:pStyle w:val="ListParagraph"/>
        <w:rPr>
          <w:szCs w:val="24"/>
        </w:rPr>
      </w:pPr>
    </w:p>
    <w:p w:rsidR="00CD27DE" w:rsidRPr="000E0318" w:rsidRDefault="00887E79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In a research experiment, how is </w:t>
      </w:r>
      <w:proofErr w:type="gramStart"/>
      <w:r w:rsidRPr="000E0318">
        <w:rPr>
          <w:szCs w:val="24"/>
        </w:rPr>
        <w:t>an ‘experimental</w:t>
      </w:r>
      <w:proofErr w:type="gramEnd"/>
      <w:r w:rsidRPr="000E0318">
        <w:rPr>
          <w:szCs w:val="24"/>
        </w:rPr>
        <w:t xml:space="preserve"> group’ different from a ‘control group’?</w:t>
      </w:r>
    </w:p>
    <w:p w:rsidR="003B4F6C" w:rsidRPr="000E0318" w:rsidRDefault="00887E79" w:rsidP="00CD27DE">
      <w:pPr>
        <w:pStyle w:val="ListParagraph"/>
        <w:rPr>
          <w:szCs w:val="24"/>
        </w:rPr>
      </w:pPr>
      <w:r w:rsidRPr="000E0318">
        <w:rPr>
          <w:color w:val="FF0000"/>
          <w:szCs w:val="24"/>
        </w:rPr>
        <w:t xml:space="preserve"> </w:t>
      </w:r>
    </w:p>
    <w:p w:rsidR="000E0318" w:rsidRDefault="00F20576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is the ‘</w:t>
      </w:r>
      <w:r w:rsidR="00806824" w:rsidRPr="000E0318">
        <w:rPr>
          <w:szCs w:val="24"/>
        </w:rPr>
        <w:t>placebo e</w:t>
      </w:r>
      <w:r w:rsidRPr="000E0318">
        <w:rPr>
          <w:szCs w:val="24"/>
        </w:rPr>
        <w:t>ffect’?</w:t>
      </w:r>
    </w:p>
    <w:p w:rsidR="000E0318" w:rsidRPr="000E0318" w:rsidRDefault="000E0318" w:rsidP="000E0318">
      <w:pPr>
        <w:rPr>
          <w:szCs w:val="24"/>
        </w:rPr>
      </w:pPr>
    </w:p>
    <w:p w:rsidR="00CD27DE" w:rsidRPr="000E0318" w:rsidRDefault="00806824" w:rsidP="000E0318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 xml:space="preserve">What is </w:t>
      </w:r>
      <w:r w:rsidR="003B48E3" w:rsidRPr="000E0318">
        <w:rPr>
          <w:szCs w:val="24"/>
        </w:rPr>
        <w:t xml:space="preserve">the ‘double-blind procedure’ and how does it help researchers </w:t>
      </w:r>
      <w:r w:rsidRPr="000E0318">
        <w:rPr>
          <w:szCs w:val="24"/>
        </w:rPr>
        <w:t>disentangle the confusion brought by the ‘placebo effect’</w:t>
      </w:r>
      <w:r w:rsidR="003B48E3" w:rsidRPr="000E0318">
        <w:rPr>
          <w:szCs w:val="24"/>
        </w:rPr>
        <w:t xml:space="preserve">? Please describe it briefly. (Hint: the word ‘double’ is essential to the procedure) </w:t>
      </w:r>
    </w:p>
    <w:p w:rsidR="00CD27DE" w:rsidRPr="000E0318" w:rsidRDefault="00CD27DE" w:rsidP="00CD27DE">
      <w:pPr>
        <w:pStyle w:val="ListParagraph"/>
        <w:rPr>
          <w:szCs w:val="24"/>
        </w:rPr>
      </w:pPr>
    </w:p>
    <w:p w:rsidR="003B48E3" w:rsidRPr="000E0318" w:rsidRDefault="0037014D" w:rsidP="0097460F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What are 3</w:t>
      </w:r>
      <w:r w:rsidR="0097460F" w:rsidRPr="000E0318">
        <w:rPr>
          <w:szCs w:val="24"/>
        </w:rPr>
        <w:t xml:space="preserve"> essential factors that contribute to a study being considered</w:t>
      </w:r>
      <w:r w:rsidR="003B48E3" w:rsidRPr="000E0318">
        <w:rPr>
          <w:szCs w:val="24"/>
        </w:rPr>
        <w:t xml:space="preserve"> an experiment?</w:t>
      </w:r>
      <w:r w:rsidR="0097460F" w:rsidRPr="000E0318">
        <w:rPr>
          <w:szCs w:val="24"/>
        </w:rPr>
        <w:t xml:space="preserve"> (</w:t>
      </w:r>
      <w:proofErr w:type="gramStart"/>
      <w:r w:rsidR="0097460F" w:rsidRPr="000E0318">
        <w:rPr>
          <w:szCs w:val="24"/>
        </w:rPr>
        <w:t>hint</w:t>
      </w:r>
      <w:proofErr w:type="gramEnd"/>
      <w:r w:rsidR="0097460F" w:rsidRPr="000E0318">
        <w:rPr>
          <w:szCs w:val="24"/>
        </w:rPr>
        <w:t>: how can researchers make sure that the results of an experiment are not solely due to chance?)</w:t>
      </w:r>
    </w:p>
    <w:p w:rsidR="00CD27DE" w:rsidRPr="000E0318" w:rsidRDefault="00CD27DE" w:rsidP="00CD27DE">
      <w:pPr>
        <w:pStyle w:val="ListParagraph"/>
        <w:rPr>
          <w:szCs w:val="24"/>
        </w:rPr>
      </w:pPr>
    </w:p>
    <w:p w:rsidR="003B4F6C" w:rsidRPr="000E0318" w:rsidRDefault="004B723B" w:rsidP="003B4F6C">
      <w:pPr>
        <w:pStyle w:val="ListParagraph"/>
        <w:numPr>
          <w:ilvl w:val="0"/>
          <w:numId w:val="1"/>
        </w:numPr>
        <w:rPr>
          <w:szCs w:val="24"/>
        </w:rPr>
      </w:pPr>
      <w:r w:rsidRPr="000E0318">
        <w:rPr>
          <w:szCs w:val="24"/>
        </w:rPr>
        <w:t>The video refers to “science-coded journalism”: briefly describe what this is</w:t>
      </w:r>
      <w:r w:rsidR="003B4F6C" w:rsidRPr="000E0318">
        <w:rPr>
          <w:szCs w:val="24"/>
        </w:rPr>
        <w:t xml:space="preserve">, and why it can be problematic.  </w:t>
      </w:r>
    </w:p>
    <w:p w:rsidR="00855596" w:rsidRPr="000E0318" w:rsidRDefault="00855596" w:rsidP="00855596">
      <w:pPr>
        <w:rPr>
          <w:szCs w:val="24"/>
        </w:rPr>
      </w:pPr>
    </w:p>
    <w:p w:rsidR="00855596" w:rsidRPr="000E0318" w:rsidRDefault="00855596" w:rsidP="00855596">
      <w:pPr>
        <w:rPr>
          <w:szCs w:val="24"/>
        </w:rPr>
      </w:pPr>
    </w:p>
    <w:sectPr w:rsidR="00855596" w:rsidRPr="000E0318" w:rsidSect="000E0318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318" w:rsidRDefault="000E0318" w:rsidP="000E0318">
      <w:pPr>
        <w:spacing w:after="0" w:line="240" w:lineRule="auto"/>
      </w:pPr>
      <w:r>
        <w:separator/>
      </w:r>
    </w:p>
  </w:endnote>
  <w:endnote w:type="continuationSeparator" w:id="0">
    <w:p w:rsidR="000E0318" w:rsidRDefault="000E0318" w:rsidP="000E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318" w:rsidRDefault="000E0318" w:rsidP="000E0318">
      <w:pPr>
        <w:spacing w:after="0" w:line="240" w:lineRule="auto"/>
      </w:pPr>
      <w:r>
        <w:separator/>
      </w:r>
    </w:p>
  </w:footnote>
  <w:footnote w:type="continuationSeparator" w:id="0">
    <w:p w:rsidR="000E0318" w:rsidRDefault="000E0318" w:rsidP="000E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318" w:rsidRDefault="000E0318">
    <w:pPr>
      <w:pStyle w:val="Header"/>
    </w:pPr>
    <w:r>
      <w:t>DISCOVERING PSYCHOLOGY: UNDERSTANDING RESEARCH</w:t>
    </w:r>
  </w:p>
  <w:p w:rsidR="000E0318" w:rsidRPr="000E0318" w:rsidRDefault="000E0318">
    <w:pPr>
      <w:pStyle w:val="Header"/>
      <w:rPr>
        <w:sz w:val="20"/>
      </w:rPr>
    </w:pPr>
    <w:r>
      <w:rPr>
        <w:sz w:val="20"/>
      </w:rPr>
      <w:t>(</w:t>
    </w:r>
    <w:r w:rsidRPr="000E0318">
      <w:rPr>
        <w:sz w:val="20"/>
      </w:rPr>
      <w:t>Run time: 26:37</w:t>
    </w:r>
    <w:r>
      <w:rPr>
        <w:sz w:val="20"/>
      </w:rPr>
      <w:t>)</w:t>
    </w:r>
  </w:p>
  <w:p w:rsidR="000E0318" w:rsidRPr="000E0318" w:rsidRDefault="000E0318">
    <w:pPr>
      <w:pStyle w:val="Header"/>
      <w:rPr>
        <w:sz w:val="20"/>
      </w:rPr>
    </w:pPr>
    <w:r w:rsidRPr="000E0318">
      <w:rPr>
        <w:sz w:val="20"/>
      </w:rPr>
      <w:t>http://www.learner.org/resources/series138.html#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73083"/>
    <w:multiLevelType w:val="hybridMultilevel"/>
    <w:tmpl w:val="5D5E7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FD26E9"/>
    <w:multiLevelType w:val="hybridMultilevel"/>
    <w:tmpl w:val="256C1C0C"/>
    <w:lvl w:ilvl="0" w:tplc="677EAB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60"/>
    <w:rsid w:val="000B6DD5"/>
    <w:rsid w:val="000E0318"/>
    <w:rsid w:val="00104402"/>
    <w:rsid w:val="002C54E0"/>
    <w:rsid w:val="003538C6"/>
    <w:rsid w:val="0037014D"/>
    <w:rsid w:val="003B1349"/>
    <w:rsid w:val="003B48E3"/>
    <w:rsid w:val="003B4F6C"/>
    <w:rsid w:val="00495C60"/>
    <w:rsid w:val="004B723B"/>
    <w:rsid w:val="00742BA7"/>
    <w:rsid w:val="00806824"/>
    <w:rsid w:val="00855596"/>
    <w:rsid w:val="00887E79"/>
    <w:rsid w:val="0097460F"/>
    <w:rsid w:val="00BF7D64"/>
    <w:rsid w:val="00C33687"/>
    <w:rsid w:val="00CD27DE"/>
    <w:rsid w:val="00E673D8"/>
    <w:rsid w:val="00ED22A5"/>
    <w:rsid w:val="00F1163E"/>
    <w:rsid w:val="00F2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318"/>
  </w:style>
  <w:style w:type="paragraph" w:styleId="Footer">
    <w:name w:val="footer"/>
    <w:basedOn w:val="Normal"/>
    <w:link w:val="Foot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31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318"/>
  </w:style>
  <w:style w:type="paragraph" w:styleId="Footer">
    <w:name w:val="footer"/>
    <w:basedOn w:val="Normal"/>
    <w:link w:val="FooterChar"/>
    <w:uiPriority w:val="99"/>
    <w:unhideWhenUsed/>
    <w:rsid w:val="000E03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Jeana</cp:lastModifiedBy>
  <cp:revision>2</cp:revision>
  <dcterms:created xsi:type="dcterms:W3CDTF">2020-11-23T00:41:00Z</dcterms:created>
  <dcterms:modified xsi:type="dcterms:W3CDTF">2020-11-23T00:41:00Z</dcterms:modified>
</cp:coreProperties>
</file>